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CF" w:rsidRPr="00BF6A54" w:rsidRDefault="00570227" w:rsidP="005702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F6A54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0B66FE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570227" w:rsidRPr="00BF6A54" w:rsidRDefault="00570227" w:rsidP="00570227">
      <w:pPr>
        <w:jc w:val="center"/>
        <w:rPr>
          <w:rFonts w:ascii="Times New Roman" w:hAnsi="Times New Roman" w:cs="Times New Roman"/>
          <w:sz w:val="28"/>
          <w:szCs w:val="28"/>
        </w:rPr>
      </w:pPr>
      <w:r w:rsidRPr="00BF6A54">
        <w:rPr>
          <w:rFonts w:ascii="Times New Roman" w:hAnsi="Times New Roman" w:cs="Times New Roman"/>
          <w:sz w:val="28"/>
          <w:szCs w:val="28"/>
        </w:rPr>
        <w:t>Заседания комиссии по соблюдению требований к служебному поведению государственных гражданских служащих и урегулированию конфликта интересов Аппарата по обеспечению деятельности Уполномоченного по правам человека в Республике Башкортостан</w:t>
      </w:r>
    </w:p>
    <w:bookmarkEnd w:id="0"/>
    <w:p w:rsidR="00570227" w:rsidRPr="00BF6A54" w:rsidRDefault="00570227" w:rsidP="0057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0227" w:rsidRPr="00BF6A54" w:rsidRDefault="00570227" w:rsidP="00570227">
      <w:pPr>
        <w:rPr>
          <w:rFonts w:ascii="Times New Roman" w:hAnsi="Times New Roman" w:cs="Times New Roman"/>
          <w:sz w:val="28"/>
          <w:szCs w:val="28"/>
        </w:rPr>
      </w:pPr>
      <w:r w:rsidRPr="00BF6A54">
        <w:rPr>
          <w:rFonts w:ascii="Times New Roman" w:hAnsi="Times New Roman" w:cs="Times New Roman"/>
          <w:sz w:val="28"/>
          <w:szCs w:val="28"/>
        </w:rPr>
        <w:t xml:space="preserve"> «</w:t>
      </w:r>
      <w:r w:rsidR="00E84FA9" w:rsidRPr="00BF6A54">
        <w:rPr>
          <w:rFonts w:ascii="Times New Roman" w:hAnsi="Times New Roman" w:cs="Times New Roman"/>
          <w:sz w:val="28"/>
          <w:szCs w:val="28"/>
        </w:rPr>
        <w:t>05</w:t>
      </w:r>
      <w:r w:rsidRPr="00BF6A54">
        <w:rPr>
          <w:rFonts w:ascii="Times New Roman" w:hAnsi="Times New Roman" w:cs="Times New Roman"/>
          <w:sz w:val="28"/>
          <w:szCs w:val="28"/>
        </w:rPr>
        <w:t xml:space="preserve">» </w:t>
      </w:r>
      <w:r w:rsidR="00E84FA9" w:rsidRPr="00BF6A54">
        <w:rPr>
          <w:rFonts w:ascii="Times New Roman" w:hAnsi="Times New Roman" w:cs="Times New Roman"/>
          <w:sz w:val="28"/>
          <w:szCs w:val="28"/>
        </w:rPr>
        <w:t>июня</w:t>
      </w:r>
      <w:r w:rsidRPr="00BF6A54">
        <w:rPr>
          <w:rFonts w:ascii="Times New Roman" w:hAnsi="Times New Roman" w:cs="Times New Roman"/>
          <w:sz w:val="28"/>
          <w:szCs w:val="28"/>
        </w:rPr>
        <w:t xml:space="preserve">  201</w:t>
      </w:r>
      <w:r w:rsidR="000B66FE">
        <w:rPr>
          <w:rFonts w:ascii="Times New Roman" w:hAnsi="Times New Roman" w:cs="Times New Roman"/>
          <w:sz w:val="28"/>
          <w:szCs w:val="28"/>
        </w:rPr>
        <w:t>7</w:t>
      </w:r>
      <w:r w:rsidRPr="00BF6A54">
        <w:rPr>
          <w:rFonts w:ascii="Times New Roman" w:hAnsi="Times New Roman" w:cs="Times New Roman"/>
          <w:sz w:val="28"/>
          <w:szCs w:val="28"/>
        </w:rPr>
        <w:t>г.</w:t>
      </w:r>
      <w:r w:rsidR="004C5C23" w:rsidRPr="00BF6A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E84FA9" w:rsidRPr="00E84FA9" w:rsidRDefault="00E84FA9" w:rsidP="00E84FA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0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членов комиссии:   </w:t>
      </w:r>
      <w:r w:rsidR="004C5C23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84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чел.</w:t>
      </w:r>
    </w:p>
    <w:p w:rsidR="00E84FA9" w:rsidRPr="00E84FA9" w:rsidRDefault="00E84FA9" w:rsidP="00E84FA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0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Присутствовало:            </w:t>
      </w:r>
      <w:r w:rsidR="009239B5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 </w:t>
      </w:r>
      <w:r w:rsidR="00A40D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84FA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</w:p>
    <w:p w:rsidR="00C32008" w:rsidRPr="00BF6A54" w:rsidRDefault="002506C8" w:rsidP="004C5C2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F6A54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 w:rsidR="00794514" w:rsidRPr="00BF6A54">
        <w:rPr>
          <w:rFonts w:ascii="Times New Roman" w:hAnsi="Times New Roman" w:cs="Times New Roman"/>
          <w:b/>
          <w:sz w:val="28"/>
          <w:szCs w:val="28"/>
        </w:rPr>
        <w:t>:</w:t>
      </w:r>
      <w:r w:rsidR="00B65846" w:rsidRPr="00BF6A54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C32008" w:rsidRPr="00BF6A54" w:rsidRDefault="00C32008" w:rsidP="0079451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008" w:rsidRPr="00BF6A54" w:rsidRDefault="00C32008" w:rsidP="00C320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A54">
        <w:rPr>
          <w:rFonts w:ascii="Times New Roman" w:eastAsia="Calibri" w:hAnsi="Times New Roman" w:cs="Times New Roman"/>
          <w:sz w:val="28"/>
          <w:szCs w:val="28"/>
        </w:rPr>
        <w:t xml:space="preserve">1.  </w:t>
      </w:r>
      <w:r w:rsidR="00B65846" w:rsidRPr="00BF6A54">
        <w:rPr>
          <w:rFonts w:ascii="Times New Roman" w:eastAsia="Calibri" w:hAnsi="Times New Roman" w:cs="Times New Roman"/>
          <w:sz w:val="28"/>
          <w:szCs w:val="28"/>
        </w:rPr>
        <w:t xml:space="preserve">Яковлева Ирина Васильевна – заведующий отделом </w:t>
      </w:r>
      <w:r w:rsidR="00B65846" w:rsidRPr="00BF6A54">
        <w:rPr>
          <w:rFonts w:ascii="Times New Roman" w:hAnsi="Times New Roman" w:cs="Times New Roman"/>
          <w:sz w:val="28"/>
          <w:szCs w:val="28"/>
        </w:rPr>
        <w:t>Аппарата по обеспечению деятельности Уполномоченного по правам человека в Республике Башкортостан</w:t>
      </w:r>
      <w:r w:rsidRPr="00BF6A54"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="00B65846" w:rsidRPr="00BF6A54">
        <w:rPr>
          <w:rFonts w:ascii="Times New Roman" w:hAnsi="Times New Roman" w:cs="Times New Roman"/>
          <w:sz w:val="28"/>
          <w:szCs w:val="28"/>
        </w:rPr>
        <w:t>;</w:t>
      </w:r>
    </w:p>
    <w:p w:rsidR="00C32008" w:rsidRPr="00BF6A54" w:rsidRDefault="00C32008" w:rsidP="00C320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A54">
        <w:rPr>
          <w:rFonts w:ascii="Times New Roman" w:hAnsi="Times New Roman" w:cs="Times New Roman"/>
          <w:sz w:val="28"/>
          <w:szCs w:val="28"/>
        </w:rPr>
        <w:t>2.  Мустафина Альфия Рифовна – главный консультант Аппарата по обеспечению деятельности Уполномоченного по правам человека в Республике Башкортостан, заместитель председателя комиссии.</w:t>
      </w:r>
    </w:p>
    <w:p w:rsidR="0021604D" w:rsidRPr="00BF6A54" w:rsidRDefault="00E84FA9" w:rsidP="00E84FA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6A54">
        <w:rPr>
          <w:rFonts w:ascii="Times New Roman" w:hAnsi="Times New Roman" w:cs="Times New Roman"/>
          <w:sz w:val="28"/>
          <w:szCs w:val="28"/>
        </w:rPr>
        <w:t>3</w:t>
      </w:r>
      <w:r w:rsidR="00C32008" w:rsidRPr="00BF6A54">
        <w:rPr>
          <w:rFonts w:ascii="Times New Roman" w:hAnsi="Times New Roman" w:cs="Times New Roman"/>
          <w:sz w:val="28"/>
          <w:szCs w:val="28"/>
        </w:rPr>
        <w:t>.     Евдокимова Елена Анатольевна – ведущий специалист эксперт Аппарата по обеспечению деятельности Уполномоченного по правам человека в Республике Башкортостан, секретарь комиссии;</w:t>
      </w:r>
    </w:p>
    <w:p w:rsidR="009239B5" w:rsidRPr="00BF6A54" w:rsidRDefault="00E84FA9" w:rsidP="009239B5">
      <w:pPr>
        <w:tabs>
          <w:tab w:val="left" w:pos="-8080"/>
        </w:tabs>
        <w:spacing w:line="336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A54">
        <w:rPr>
          <w:rFonts w:ascii="Times New Roman" w:eastAsia="Calibri" w:hAnsi="Times New Roman" w:cs="Times New Roman"/>
          <w:sz w:val="28"/>
          <w:szCs w:val="28"/>
        </w:rPr>
        <w:t>4</w:t>
      </w:r>
      <w:r w:rsidR="00C32008" w:rsidRPr="00BF6A5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F6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Бикбулатов </w:t>
      </w:r>
      <w:proofErr w:type="spellStart"/>
      <w:r w:rsidRPr="00BF6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Самир</w:t>
      </w:r>
      <w:proofErr w:type="spellEnd"/>
      <w:r w:rsidRPr="00BF6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F6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Хатмуллович</w:t>
      </w:r>
      <w:proofErr w:type="spellEnd"/>
      <w:r w:rsidR="00A40D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F6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советник отдела по профилактике коррупционных и иных правонарушений и реализации антикоррупционной политики межведомственного Совета общественной безопасности Республики Башкортостан</w:t>
      </w:r>
      <w:r w:rsidR="00BF6A54" w:rsidRPr="00BF6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spellStart"/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Салахутдинова</w:t>
      </w:r>
      <w:proofErr w:type="spellEnd"/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Риля</w:t>
      </w:r>
      <w:proofErr w:type="spellEnd"/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Ринатовна</w:t>
      </w:r>
      <w:proofErr w:type="spellEnd"/>
      <w:r w:rsidR="00A40DDE" w:rsidRPr="00A40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32008" w:rsidRPr="00BF6A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образовательного учреждения высшего профессионального образования профессор кафедры</w:t>
      </w:r>
      <w:r w:rsidR="009239B5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теории  и социально-экономической политики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ГБОУ ВО БАГСУ при Главе Республики Башкортостан, доктор социологических наук</w:t>
      </w:r>
      <w:r w:rsidR="009239B5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4FA9" w:rsidRPr="00BF6A54" w:rsidRDefault="00E84FA9" w:rsidP="009239B5">
      <w:pPr>
        <w:tabs>
          <w:tab w:val="left" w:pos="-8080"/>
        </w:tabs>
        <w:spacing w:line="336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Приглашенные с правом совещательного голоса: нет</w:t>
      </w:r>
      <w:proofErr w:type="gramEnd"/>
    </w:p>
    <w:p w:rsidR="00E84FA9" w:rsidRPr="00BF6A54" w:rsidRDefault="00E84FA9" w:rsidP="00E84FA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Отсутствуют члены комиссии: </w:t>
      </w:r>
    </w:p>
    <w:p w:rsidR="00BF6A54" w:rsidRPr="00E84FA9" w:rsidRDefault="00BF6A54" w:rsidP="00E84FA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4FA9" w:rsidRPr="00E84FA9" w:rsidRDefault="00B50B6E" w:rsidP="00E84F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 комиссии </w:t>
      </w:r>
      <w:r w:rsidR="00E84FA9" w:rsidRPr="00E84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Зарипова Г.Б.</w:t>
      </w:r>
      <w:r w:rsidR="00E84FA9" w:rsidRPr="00E84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главный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специалист-эксперт</w:t>
      </w:r>
    </w:p>
    <w:p w:rsidR="00B50B6E" w:rsidRPr="00B50B6E" w:rsidRDefault="00B50B6E" w:rsidP="00B50B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</w:p>
    <w:p w:rsidR="00B50B6E" w:rsidRPr="00B50B6E" w:rsidRDefault="00BF6A54" w:rsidP="009239B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239B5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рисутствуют </w:t>
      </w:r>
      <w:r w:rsidR="00B50B6E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комиссии, из </w:t>
      </w:r>
      <w:r w:rsidR="00B50B6E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9239B5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0B6E" w:rsidRPr="00B50B6E" w:rsidRDefault="00B50B6E" w:rsidP="00B50B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Положением о комиссии по соблюдению требований к служебному поведению государственных гражданских служащих  Республики Башкортостан, замещающих должности государственной гражданской службы Республики Башкортостан в Аппарате по обеспечению деятельности Уполномоченного по правам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Республике Башкортостан заседание комиссии считается  правомочным. </w:t>
      </w:r>
    </w:p>
    <w:p w:rsidR="00B50B6E" w:rsidRPr="00B50B6E" w:rsidRDefault="00B50B6E" w:rsidP="00B50B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C23" w:rsidRPr="00BF6A54" w:rsidRDefault="004C5C23" w:rsidP="00B50B6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B50B6E" w:rsidRPr="00B50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овестк</w:t>
      </w:r>
      <w:r w:rsidRPr="00BF6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50B6E" w:rsidRPr="00B50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дня: </w:t>
      </w:r>
    </w:p>
    <w:p w:rsidR="00B50B6E" w:rsidRPr="00B50B6E" w:rsidRDefault="00B50B6E" w:rsidP="00B50B6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поступившего письма от Администрации Главы Республики Башкортостан от 23.05.2017г. №1-1-908-А об обеспечении тождественности перечня должностей государственной гражданской службы Республики Башкортостан  при замещении которых государственные гражданские служащие Республики Башкортостан обязаны представлять справки о доходах, об имуществе и обязательствах имущественного характера, перечню должностей государственной гражданской службы Республики Башкортостан, замещение которых связано с коррупционными рисками</w:t>
      </w:r>
      <w:r w:rsidRPr="00B50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proofErr w:type="gramEnd"/>
    </w:p>
    <w:p w:rsidR="00B50B6E" w:rsidRPr="00B50B6E" w:rsidRDefault="00B50B6E" w:rsidP="00B50B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перечня функций  в  Аппарате по обеспечению деятельности Уполномоченного по правам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Республике Башкортостан (далее – Аппарат), при </w:t>
      </w:r>
      <w:proofErr w:type="gramStart"/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proofErr w:type="gramEnd"/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наиболее вероятно возникновение коррупции, а также утверждение перечня должностей государственной гражданской службы Республики Башкортостан, замещение которых связано с коррупционными рисками.</w:t>
      </w:r>
    </w:p>
    <w:p w:rsidR="00B50B6E" w:rsidRPr="00B50B6E" w:rsidRDefault="00B50B6E" w:rsidP="00B50B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B6E" w:rsidRPr="00B50B6E" w:rsidRDefault="00B50B6E" w:rsidP="00B50B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</w:t>
      </w: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пре</w:t>
      </w: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дседателя комиссии </w:t>
      </w:r>
      <w:proofErr w:type="spellStart"/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Мустафину</w:t>
      </w:r>
      <w:proofErr w:type="spellEnd"/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0B6E" w:rsidRPr="00B50B6E" w:rsidRDefault="00BF6A54" w:rsidP="00BF6A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Зачитан обзор функций, полномочий, которые возложены на Аппарат и государственных гражданских служащих Республики Башкортостан в Аппарате на основании Закона РБ №</w:t>
      </w:r>
      <w:r w:rsidR="00B50B6E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 от </w:t>
      </w:r>
      <w:r w:rsidR="00B50B6E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0B6E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50B6E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г., «Об Уполномоченном по правам </w:t>
      </w:r>
      <w:r w:rsidR="00B50B6E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Республике Башкортостан», Положения об Аппарате, должностных регламентов государственных гражданских служащих Республики Башкортостан. </w:t>
      </w:r>
    </w:p>
    <w:p w:rsidR="00B50B6E" w:rsidRPr="00B50B6E" w:rsidRDefault="00BF6A54" w:rsidP="00BF6A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Произведена оценка коррупционных рисков по должностям государственных гражданских служащих Аппарата на основании их должностных регламентов.</w:t>
      </w:r>
    </w:p>
    <w:p w:rsidR="00B50B6E" w:rsidRPr="00B50B6E" w:rsidRDefault="00BF6A54" w:rsidP="00BF6A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0B6E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оценки коррупционных рисков сформирован перечень должностей государственной гражданской службы Республики Башкортостан, замещение которых связано с коррупционными рисками.</w:t>
      </w:r>
    </w:p>
    <w:p w:rsidR="00B50B6E" w:rsidRPr="00B50B6E" w:rsidRDefault="00B50B6E" w:rsidP="00B50B6E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A65" w:rsidRDefault="00A51A65" w:rsidP="00B50B6E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0B6E" w:rsidRPr="00B50B6E" w:rsidRDefault="00B50B6E" w:rsidP="00B50B6E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Решили:</w:t>
      </w:r>
    </w:p>
    <w:p w:rsidR="00B50B6E" w:rsidRPr="00B50B6E" w:rsidRDefault="00B50B6E" w:rsidP="00B50B6E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При реализации должностных полномочий главного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консультанта</w:t>
      </w: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 существуют функции, при реализации которых вероятно возникновение коррупции, а именно:</w:t>
      </w:r>
    </w:p>
    <w:p w:rsidR="00B50B6E" w:rsidRPr="00B50B6E" w:rsidRDefault="00B50B6E" w:rsidP="00B50B6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организация и  проведение конкурсов на замещение вакантных должностей и зачислению в кадровый резерв государственного органа;</w:t>
      </w:r>
    </w:p>
    <w:p w:rsidR="00B50B6E" w:rsidRPr="00B50B6E" w:rsidRDefault="00B50B6E" w:rsidP="00B50B6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осуществление внутреннего финансового аудита;</w:t>
      </w:r>
    </w:p>
    <w:p w:rsidR="00B50B6E" w:rsidRPr="00B50B6E" w:rsidRDefault="00B50B6E" w:rsidP="00B50B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 ведение бюджетного учета.</w:t>
      </w:r>
    </w:p>
    <w:p w:rsidR="00B50B6E" w:rsidRPr="00B50B6E" w:rsidRDefault="00B50B6E" w:rsidP="00B50B6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Должности в Аппарате с высоким коррупционным риском: главный </w:t>
      </w:r>
      <w:r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</w:t>
      </w: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</w:t>
      </w:r>
    </w:p>
    <w:p w:rsidR="00B50B6E" w:rsidRPr="00B50B6E" w:rsidRDefault="00B50B6E" w:rsidP="00B50B6E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0B6E" w:rsidRPr="00B50B6E" w:rsidRDefault="00B50B6E" w:rsidP="00B50B6E">
      <w:pPr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заседания комиссии, по вопросу повестки дня постановили: </w:t>
      </w:r>
    </w:p>
    <w:p w:rsidR="00B50B6E" w:rsidRPr="00BF6A54" w:rsidRDefault="00B50B6E" w:rsidP="004C5C2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F6A54">
        <w:rPr>
          <w:rFonts w:ascii="Times New Roman" w:hAnsi="Times New Roman" w:cs="Times New Roman"/>
          <w:sz w:val="28"/>
          <w:szCs w:val="28"/>
          <w:lang w:eastAsia="ru-RU"/>
        </w:rPr>
        <w:t xml:space="preserve">     1) Принять следующие решения:</w:t>
      </w:r>
      <w:r w:rsidRPr="00BF6A5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B50B6E" w:rsidRPr="00BF6A54" w:rsidRDefault="00B50B6E" w:rsidP="004C5C2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F6A54">
        <w:rPr>
          <w:rFonts w:ascii="Times New Roman" w:hAnsi="Times New Roman" w:cs="Times New Roman"/>
          <w:sz w:val="28"/>
          <w:szCs w:val="28"/>
          <w:lang w:eastAsia="ru-RU"/>
        </w:rPr>
        <w:t>- одобрить перечень функций, при реализации которых наиболее вероятно возникновение коррупции;</w:t>
      </w:r>
    </w:p>
    <w:p w:rsidR="00B50B6E" w:rsidRPr="00BF6A54" w:rsidRDefault="00B50B6E" w:rsidP="004C5C23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BF6A54">
        <w:rPr>
          <w:rFonts w:ascii="Times New Roman" w:hAnsi="Times New Roman" w:cs="Times New Roman"/>
          <w:sz w:val="28"/>
          <w:szCs w:val="28"/>
          <w:lang w:eastAsia="ru-RU"/>
        </w:rPr>
        <w:t>- утвердить перечень должностей с высоким коррупционным риском.</w:t>
      </w:r>
    </w:p>
    <w:p w:rsidR="00B50B6E" w:rsidRPr="00BF6A54" w:rsidRDefault="00B50B6E" w:rsidP="00BF6A5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6A54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BF6A54">
        <w:rPr>
          <w:rFonts w:ascii="Times New Roman" w:hAnsi="Times New Roman" w:cs="Times New Roman"/>
          <w:sz w:val="28"/>
          <w:szCs w:val="28"/>
          <w:lang w:eastAsia="ru-RU"/>
        </w:rPr>
        <w:t>2) Направить протокол заседания комиссии, в 7-дневный срок со дня заседания Уполномоченному по правам человека в Республике Башкортостан,  для принятия решения о внесении изменений в приказы Аппарата по обеспечению деятельности Уполномоченного по правам человека в Республике Башкортостан по  перечню должностей государственной гражданской службы Республики Башкортостан, при замещении которых государственные гражданские служащие Республики Башкортостан  обязаны предоставлять справки о доходах, расходах, об</w:t>
      </w:r>
      <w:proofErr w:type="gramEnd"/>
      <w:r w:rsidRPr="00BF6A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6A54">
        <w:rPr>
          <w:rFonts w:ascii="Times New Roman" w:hAnsi="Times New Roman" w:cs="Times New Roman"/>
          <w:sz w:val="28"/>
          <w:szCs w:val="28"/>
          <w:lang w:eastAsia="ru-RU"/>
        </w:rPr>
        <w:t>имуществе</w:t>
      </w:r>
      <w:proofErr w:type="gramEnd"/>
      <w:r w:rsidRPr="00BF6A54">
        <w:rPr>
          <w:rFonts w:ascii="Times New Roman" w:hAnsi="Times New Roman" w:cs="Times New Roman"/>
          <w:sz w:val="28"/>
          <w:szCs w:val="28"/>
          <w:lang w:eastAsia="ru-RU"/>
        </w:rPr>
        <w:t xml:space="preserve"> и обязательствах имущественного характера. </w:t>
      </w:r>
    </w:p>
    <w:p w:rsidR="00B50B6E" w:rsidRPr="00BF6A54" w:rsidRDefault="009B2B17" w:rsidP="00B50B6E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A54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4C5C23" w:rsidRPr="00BF6A54" w:rsidRDefault="004C5C23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5C23" w:rsidRPr="00BF6A54" w:rsidRDefault="004C5C23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5C23" w:rsidRPr="00BF6A54" w:rsidRDefault="004C5C23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5C23" w:rsidRPr="00BF6A54" w:rsidRDefault="004C5C23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5C23" w:rsidRPr="00BF6A54" w:rsidRDefault="004C5C23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5C23" w:rsidRPr="00BF6A54" w:rsidRDefault="004C5C23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5C23" w:rsidRPr="00BF6A54" w:rsidRDefault="004C5C23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5C23" w:rsidRPr="00BF6A54" w:rsidRDefault="004C5C23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5C23" w:rsidRPr="00BF6A54" w:rsidRDefault="004C5C23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6370" w:rsidRPr="00BF6A54" w:rsidRDefault="00F06370" w:rsidP="00F06370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F6A54">
        <w:rPr>
          <w:rFonts w:ascii="Times New Roman" w:eastAsia="Calibri" w:hAnsi="Times New Roman" w:cs="Times New Roman"/>
          <w:b/>
          <w:sz w:val="28"/>
          <w:szCs w:val="28"/>
        </w:rPr>
        <w:t>Голосование.</w:t>
      </w:r>
    </w:p>
    <w:p w:rsidR="00F06370" w:rsidRPr="00BF6A54" w:rsidRDefault="00F06370" w:rsidP="00F06370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F6A54">
        <w:rPr>
          <w:rFonts w:ascii="Times New Roman" w:hAnsi="Times New Roman" w:cs="Times New Roman"/>
          <w:b/>
          <w:sz w:val="28"/>
          <w:szCs w:val="28"/>
        </w:rPr>
        <w:t xml:space="preserve">«ЗА» </w:t>
      </w:r>
      <w:r w:rsidR="00B50B6E" w:rsidRPr="00BF6A54">
        <w:rPr>
          <w:rFonts w:ascii="Times New Roman" w:hAnsi="Times New Roman" w:cs="Times New Roman"/>
          <w:b/>
          <w:sz w:val="28"/>
          <w:szCs w:val="28"/>
        </w:rPr>
        <w:t>5</w:t>
      </w:r>
      <w:r w:rsidRPr="00BF6A54">
        <w:rPr>
          <w:rFonts w:ascii="Times New Roman" w:hAnsi="Times New Roman" w:cs="Times New Roman"/>
          <w:sz w:val="28"/>
          <w:szCs w:val="28"/>
        </w:rPr>
        <w:t xml:space="preserve"> голосов</w:t>
      </w:r>
    </w:p>
    <w:p w:rsidR="00F06370" w:rsidRPr="00BF6A54" w:rsidRDefault="00F06370" w:rsidP="00F06370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6A54">
        <w:rPr>
          <w:rFonts w:ascii="Times New Roman" w:hAnsi="Times New Roman" w:cs="Times New Roman"/>
          <w:b/>
          <w:sz w:val="28"/>
          <w:szCs w:val="28"/>
        </w:rPr>
        <w:t xml:space="preserve">«ПРОТИВ» </w:t>
      </w:r>
      <w:r w:rsidRPr="00BF6A54">
        <w:rPr>
          <w:rFonts w:ascii="Times New Roman" w:hAnsi="Times New Roman" w:cs="Times New Roman"/>
          <w:sz w:val="28"/>
          <w:szCs w:val="28"/>
        </w:rPr>
        <w:t>нет голосов</w:t>
      </w:r>
    </w:p>
    <w:p w:rsidR="004953A8" w:rsidRPr="00BF6A54" w:rsidRDefault="00F06370" w:rsidP="003319E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F6A54">
        <w:rPr>
          <w:rFonts w:ascii="Times New Roman" w:hAnsi="Times New Roman" w:cs="Times New Roman"/>
          <w:b/>
          <w:sz w:val="28"/>
          <w:szCs w:val="28"/>
        </w:rPr>
        <w:t xml:space="preserve">«ВОЗДЕРЖАЛИСЬ» </w:t>
      </w:r>
      <w:r w:rsidRPr="00BF6A54">
        <w:rPr>
          <w:rFonts w:ascii="Times New Roman" w:hAnsi="Times New Roman" w:cs="Times New Roman"/>
          <w:sz w:val="28"/>
          <w:szCs w:val="28"/>
        </w:rPr>
        <w:t>нет голосов</w:t>
      </w:r>
      <w:r w:rsidR="007B7093" w:rsidRPr="00BF6A5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94E21" w:rsidRPr="00BF6A54" w:rsidRDefault="00194E21" w:rsidP="00570227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239B5" w:rsidRPr="00B50B6E" w:rsidRDefault="005F6BE5" w:rsidP="004C5C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A54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r w:rsidR="009239B5"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перечень функций, при реализации которых наиболее вероятно возникновение коррупции;</w:t>
      </w:r>
    </w:p>
    <w:p w:rsidR="005110A5" w:rsidRPr="00BF6A54" w:rsidRDefault="009239B5" w:rsidP="004C5C23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B6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утвердить перечень должностей с высоким коррупционным риском.</w:t>
      </w:r>
    </w:p>
    <w:p w:rsidR="004C5C23" w:rsidRPr="00BF6A54" w:rsidRDefault="004C5C23" w:rsidP="004C5C23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39B5" w:rsidRPr="00BF6A54" w:rsidRDefault="009239B5" w:rsidP="009075F4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A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75F4">
        <w:rPr>
          <w:rFonts w:ascii="Times New Roman" w:eastAsia="Calibri" w:hAnsi="Times New Roman" w:cs="Times New Roman"/>
          <w:sz w:val="28"/>
          <w:szCs w:val="28"/>
        </w:rPr>
        <w:t>Председатель комиссии</w:t>
      </w:r>
      <w:proofErr w:type="gramStart"/>
      <w:r w:rsidR="009075F4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9075F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BF6A5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075F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Pr="00BF6A54">
        <w:rPr>
          <w:rFonts w:ascii="Times New Roman" w:eastAsia="Calibri" w:hAnsi="Times New Roman" w:cs="Times New Roman"/>
          <w:sz w:val="28"/>
          <w:szCs w:val="28"/>
        </w:rPr>
        <w:t xml:space="preserve">Яковлева И.В.                                    </w:t>
      </w:r>
    </w:p>
    <w:p w:rsidR="00353D92" w:rsidRPr="00BF6A54" w:rsidRDefault="009075F4" w:rsidP="009075F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Члены комиссии:                                                                  Муст</w:t>
      </w:r>
      <w:r w:rsidR="00353D92" w:rsidRPr="00BF6A54">
        <w:rPr>
          <w:rFonts w:ascii="Times New Roman" w:hAnsi="Times New Roman" w:cs="Times New Roman"/>
          <w:sz w:val="28"/>
          <w:szCs w:val="28"/>
        </w:rPr>
        <w:t>афина А.Р.</w:t>
      </w:r>
    </w:p>
    <w:p w:rsidR="00353D92" w:rsidRPr="009075F4" w:rsidRDefault="009075F4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353D92" w:rsidRPr="009075F4">
        <w:rPr>
          <w:rFonts w:ascii="Times New Roman" w:hAnsi="Times New Roman" w:cs="Times New Roman"/>
          <w:sz w:val="28"/>
          <w:szCs w:val="28"/>
        </w:rPr>
        <w:t>Евдокимова Е.А.</w:t>
      </w:r>
    </w:p>
    <w:p w:rsidR="009075F4" w:rsidRDefault="00353D92" w:rsidP="009075F4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75F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75F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9239B5" w:rsidRPr="00BF6A54">
        <w:rPr>
          <w:rFonts w:ascii="Times New Roman" w:eastAsia="Calibri" w:hAnsi="Times New Roman" w:cs="Times New Roman"/>
          <w:sz w:val="28"/>
          <w:szCs w:val="28"/>
        </w:rPr>
        <w:t>Бикбулатов С.Х</w:t>
      </w:r>
      <w:r w:rsidR="00491CCA" w:rsidRPr="00BF6A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0227" w:rsidRPr="00BF6A54" w:rsidRDefault="009075F4" w:rsidP="00BF6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proofErr w:type="spellStart"/>
      <w:r w:rsidR="004C5C23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Салахутдинова</w:t>
      </w:r>
      <w:proofErr w:type="spellEnd"/>
      <w:r w:rsidR="004C5C23" w:rsidRPr="00BF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Р.Р.</w:t>
      </w:r>
    </w:p>
    <w:p w:rsidR="005F6BE5" w:rsidRPr="00BF6A54" w:rsidRDefault="005F6BE5" w:rsidP="005702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6BE5" w:rsidRPr="00BF6A54" w:rsidRDefault="005F6BE5" w:rsidP="00BA3B03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F6A54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sectPr w:rsidR="005F6BE5" w:rsidRPr="00BF6A54" w:rsidSect="00E84FA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03A9"/>
    <w:multiLevelType w:val="hybridMultilevel"/>
    <w:tmpl w:val="5622D246"/>
    <w:lvl w:ilvl="0" w:tplc="1110EE9C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A4409"/>
    <w:multiLevelType w:val="hybridMultilevel"/>
    <w:tmpl w:val="99FE4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0786F"/>
    <w:multiLevelType w:val="hybridMultilevel"/>
    <w:tmpl w:val="2F54124A"/>
    <w:lvl w:ilvl="0" w:tplc="7A9A00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147EB"/>
    <w:multiLevelType w:val="hybridMultilevel"/>
    <w:tmpl w:val="61602D64"/>
    <w:lvl w:ilvl="0" w:tplc="8042E1BA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B5711"/>
    <w:multiLevelType w:val="hybridMultilevel"/>
    <w:tmpl w:val="8E060640"/>
    <w:lvl w:ilvl="0" w:tplc="3A08AA7A">
      <w:start w:val="4"/>
      <w:numFmt w:val="decimal"/>
      <w:lvlText w:val="%1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71"/>
    <w:rsid w:val="00025231"/>
    <w:rsid w:val="00047C71"/>
    <w:rsid w:val="00065CEE"/>
    <w:rsid w:val="000B66FE"/>
    <w:rsid w:val="000E65D6"/>
    <w:rsid w:val="000F3A98"/>
    <w:rsid w:val="00143C91"/>
    <w:rsid w:val="00194E21"/>
    <w:rsid w:val="001A0F41"/>
    <w:rsid w:val="001E79C2"/>
    <w:rsid w:val="0021604D"/>
    <w:rsid w:val="00225203"/>
    <w:rsid w:val="002506C8"/>
    <w:rsid w:val="002B7FB8"/>
    <w:rsid w:val="002E309B"/>
    <w:rsid w:val="003048A5"/>
    <w:rsid w:val="003319E1"/>
    <w:rsid w:val="00353D92"/>
    <w:rsid w:val="0038040C"/>
    <w:rsid w:val="003A001A"/>
    <w:rsid w:val="00434879"/>
    <w:rsid w:val="00471A71"/>
    <w:rsid w:val="00491CCA"/>
    <w:rsid w:val="0049480C"/>
    <w:rsid w:val="004953A8"/>
    <w:rsid w:val="004C5C23"/>
    <w:rsid w:val="00501DF2"/>
    <w:rsid w:val="005110A5"/>
    <w:rsid w:val="005261DF"/>
    <w:rsid w:val="00570227"/>
    <w:rsid w:val="005D55C9"/>
    <w:rsid w:val="005F6BE5"/>
    <w:rsid w:val="006312B9"/>
    <w:rsid w:val="006A6D97"/>
    <w:rsid w:val="006B4101"/>
    <w:rsid w:val="006B44E1"/>
    <w:rsid w:val="006D6A3D"/>
    <w:rsid w:val="006F774C"/>
    <w:rsid w:val="00732123"/>
    <w:rsid w:val="00741051"/>
    <w:rsid w:val="00794514"/>
    <w:rsid w:val="007B5CA8"/>
    <w:rsid w:val="007B7093"/>
    <w:rsid w:val="007D75E0"/>
    <w:rsid w:val="007F7284"/>
    <w:rsid w:val="00807F40"/>
    <w:rsid w:val="00873233"/>
    <w:rsid w:val="00892D7B"/>
    <w:rsid w:val="00906F7F"/>
    <w:rsid w:val="009075F4"/>
    <w:rsid w:val="009239B5"/>
    <w:rsid w:val="00994E61"/>
    <w:rsid w:val="009A3DFC"/>
    <w:rsid w:val="009B2B17"/>
    <w:rsid w:val="00A40DDE"/>
    <w:rsid w:val="00A51A65"/>
    <w:rsid w:val="00AF5BF0"/>
    <w:rsid w:val="00B011B4"/>
    <w:rsid w:val="00B442B9"/>
    <w:rsid w:val="00B50B6E"/>
    <w:rsid w:val="00B65846"/>
    <w:rsid w:val="00BA3B03"/>
    <w:rsid w:val="00BF6A54"/>
    <w:rsid w:val="00C0073C"/>
    <w:rsid w:val="00C32008"/>
    <w:rsid w:val="00C92EB8"/>
    <w:rsid w:val="00CA7022"/>
    <w:rsid w:val="00D251D3"/>
    <w:rsid w:val="00D615BB"/>
    <w:rsid w:val="00D61B74"/>
    <w:rsid w:val="00E01B38"/>
    <w:rsid w:val="00E2413A"/>
    <w:rsid w:val="00E73201"/>
    <w:rsid w:val="00E84FA9"/>
    <w:rsid w:val="00EC02CF"/>
    <w:rsid w:val="00F06370"/>
    <w:rsid w:val="00F06B66"/>
    <w:rsid w:val="00F14189"/>
    <w:rsid w:val="00F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7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6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7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6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A5D39-A7D7-4BED-A320-5D1A961C2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Президента РБ</Company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Евдокимова Елена Анатольевна</dc:creator>
  <cp:lastModifiedBy>Зарипова Гузель Булатовна</cp:lastModifiedBy>
  <cp:revision>5</cp:revision>
  <cp:lastPrinted>2017-06-15T09:32:00Z</cp:lastPrinted>
  <dcterms:created xsi:type="dcterms:W3CDTF">2017-11-30T06:06:00Z</dcterms:created>
  <dcterms:modified xsi:type="dcterms:W3CDTF">2017-11-30T09:16:00Z</dcterms:modified>
</cp:coreProperties>
</file>